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1913" w14:textId="5100DE33" w:rsidR="00337758" w:rsidRDefault="00337758">
      <w:r>
        <w:t>Το πρότυπο</w:t>
      </w:r>
      <w:r w:rsidR="00A13DF4">
        <w:t>,</w:t>
      </w:r>
      <w:r>
        <w:t xml:space="preserve"> με το οποίο </w:t>
      </w:r>
      <w:proofErr w:type="spellStart"/>
      <w:r>
        <w:t>διαπιστεύονται</w:t>
      </w:r>
      <w:proofErr w:type="spellEnd"/>
      <w:r>
        <w:t xml:space="preserve"> τα </w:t>
      </w:r>
      <w:r w:rsidR="00A13DF4">
        <w:t>Κλινικά</w:t>
      </w:r>
      <w:r>
        <w:t xml:space="preserve"> </w:t>
      </w:r>
      <w:r w:rsidR="00A13DF4">
        <w:t>Ε</w:t>
      </w:r>
      <w:r>
        <w:t>ργαστήρια</w:t>
      </w:r>
      <w:r w:rsidR="00A13DF4">
        <w:t>,</w:t>
      </w:r>
      <w:r>
        <w:t xml:space="preserve"> είναι το </w:t>
      </w:r>
      <w:r>
        <w:rPr>
          <w:lang w:val="en-US"/>
        </w:rPr>
        <w:t>E</w:t>
      </w:r>
      <w:r>
        <w:t xml:space="preserve">ΛΟΤ ΕΝ </w:t>
      </w:r>
      <w:r>
        <w:rPr>
          <w:lang w:val="en-US"/>
        </w:rPr>
        <w:t>ISO</w:t>
      </w:r>
      <w:r w:rsidRPr="00337758">
        <w:t xml:space="preserve"> 15189:2012</w:t>
      </w:r>
      <w:r>
        <w:t>, το οποίο εξετάζει την τεχνική επάρκεια</w:t>
      </w:r>
      <w:r w:rsidR="00A13DF4">
        <w:t xml:space="preserve"> των</w:t>
      </w:r>
      <w:r>
        <w:t xml:space="preserve"> </w:t>
      </w:r>
      <w:r w:rsidR="00A13DF4" w:rsidRPr="00A13DF4">
        <w:t>Κλινικ</w:t>
      </w:r>
      <w:r w:rsidR="00A13DF4">
        <w:t>ών</w:t>
      </w:r>
      <w:r w:rsidR="00A13DF4" w:rsidRPr="00A13DF4">
        <w:t xml:space="preserve"> Εργαστ</w:t>
      </w:r>
      <w:r w:rsidR="00A13DF4">
        <w:t>ηρίων,</w:t>
      </w:r>
      <w:r w:rsidR="00A13DF4" w:rsidRPr="00A13DF4">
        <w:t xml:space="preserve"> </w:t>
      </w:r>
      <w:r>
        <w:t xml:space="preserve">για </w:t>
      </w:r>
      <w:r w:rsidR="00A13DF4">
        <w:t xml:space="preserve">τη διενέργεια </w:t>
      </w:r>
      <w:r>
        <w:t>εξετάσε</w:t>
      </w:r>
      <w:r w:rsidR="00A13DF4">
        <w:t>ων</w:t>
      </w:r>
      <w:r>
        <w:t xml:space="preserve"> σε ανθρώπινα δείγματα</w:t>
      </w:r>
      <w:r w:rsidR="00A13DF4">
        <w:t>,</w:t>
      </w:r>
      <w:r>
        <w:t xml:space="preserve"> με διαγνωστική αξία και είναι προσαρμοσμένο για την εξυπηρέτηση των αναγκών του ασθενούς. Συνολικά το ΕΣΥΔ έχει διαπιστεύσει </w:t>
      </w:r>
      <w:r w:rsidR="00A13DF4">
        <w:t>περισσότερα από 100</w:t>
      </w:r>
      <w:r>
        <w:t xml:space="preserve"> </w:t>
      </w:r>
      <w:r w:rsidR="00A13DF4" w:rsidRPr="00A13DF4">
        <w:t xml:space="preserve">Κλινικά Εργαστήρια </w:t>
      </w:r>
      <w:r>
        <w:t xml:space="preserve">σε Ελλάδα, Αλβανία και Καζακστάν. </w:t>
      </w:r>
    </w:p>
    <w:p w14:paraId="260205D6" w14:textId="48160200" w:rsidR="00337758" w:rsidRPr="00337758" w:rsidRDefault="00337758" w:rsidP="00337758">
      <w:pPr>
        <w:numPr>
          <w:ilvl w:val="0"/>
          <w:numId w:val="1"/>
        </w:numPr>
      </w:pPr>
      <w:r w:rsidRPr="00337758">
        <w:t xml:space="preserve">Το </w:t>
      </w:r>
      <w:bookmarkStart w:id="0" w:name="_Hlk50630702"/>
      <w:r w:rsidRPr="00337758">
        <w:t xml:space="preserve">Ε.ΣΥ.Δ. </w:t>
      </w:r>
      <w:bookmarkEnd w:id="0"/>
      <w:r w:rsidRPr="00337758">
        <w:t xml:space="preserve">ανταποκρίθηκε στο κάλεσμα του Εθνικού Οργανισμού Δημόσιας Υγείας σχετικά με δράσεις για τη βελτίωση των διαγνωστικών υπηρεσιών </w:t>
      </w:r>
      <w:r w:rsidR="0050083C" w:rsidRPr="0050083C">
        <w:rPr>
          <w:lang w:val="en-US"/>
        </w:rPr>
        <w:t>COVID</w:t>
      </w:r>
      <w:r w:rsidR="0050083C" w:rsidRPr="0050083C">
        <w:t>-19</w:t>
      </w:r>
      <w:r w:rsidR="0050083C">
        <w:t>.</w:t>
      </w:r>
    </w:p>
    <w:p w14:paraId="36A6B70A" w14:textId="46091648" w:rsidR="00337758" w:rsidRDefault="00337758" w:rsidP="00337758">
      <w:pPr>
        <w:numPr>
          <w:ilvl w:val="0"/>
          <w:numId w:val="1"/>
        </w:numPr>
      </w:pPr>
      <w:r w:rsidRPr="00337758">
        <w:t xml:space="preserve">Η μοριακή δοκιμασία για την έγκαιρη ανίχνευση του </w:t>
      </w:r>
      <w:r w:rsidRPr="00337758">
        <w:rPr>
          <w:lang w:val="en-US"/>
        </w:rPr>
        <w:t>SARS</w:t>
      </w:r>
      <w:r w:rsidRPr="00337758">
        <w:t>-</w:t>
      </w:r>
      <w:proofErr w:type="spellStart"/>
      <w:r w:rsidRPr="00337758">
        <w:rPr>
          <w:lang w:val="en-US"/>
        </w:rPr>
        <w:t>CoV</w:t>
      </w:r>
      <w:proofErr w:type="spellEnd"/>
      <w:r w:rsidRPr="00337758">
        <w:t xml:space="preserve">-2 σε δείγματα αναπνευστικού συστήματος, με την </w:t>
      </w:r>
      <w:r w:rsidR="0050083C">
        <w:t xml:space="preserve">χρήση της </w:t>
      </w:r>
      <w:r w:rsidRPr="00337758">
        <w:t xml:space="preserve">αλυσιδωτής </w:t>
      </w:r>
      <w:r w:rsidR="0050083C" w:rsidRPr="00337758">
        <w:t>αντίδραση</w:t>
      </w:r>
      <w:r w:rsidR="0050083C">
        <w:t>ς</w:t>
      </w:r>
      <w:r w:rsidR="0050083C" w:rsidRPr="00337758">
        <w:t xml:space="preserve"> </w:t>
      </w:r>
      <w:proofErr w:type="spellStart"/>
      <w:r w:rsidRPr="00337758">
        <w:t>πολυμεράσης</w:t>
      </w:r>
      <w:proofErr w:type="spellEnd"/>
      <w:r w:rsidRPr="00337758">
        <w:t xml:space="preserve"> </w:t>
      </w:r>
      <w:r w:rsidR="0050083C" w:rsidRPr="0050083C">
        <w:t xml:space="preserve">με αντίστροφη μεταγραφή </w:t>
      </w:r>
      <w:r w:rsidRPr="00337758">
        <w:t>σε πραγματικό χρόνο (</w:t>
      </w:r>
      <w:r w:rsidR="0050083C">
        <w:rPr>
          <w:lang w:val="en-US"/>
        </w:rPr>
        <w:t>real</w:t>
      </w:r>
      <w:r w:rsidR="0050083C" w:rsidRPr="0050083C">
        <w:t xml:space="preserve"> </w:t>
      </w:r>
      <w:r w:rsidR="0050083C">
        <w:rPr>
          <w:lang w:val="en-US"/>
        </w:rPr>
        <w:t>time</w:t>
      </w:r>
      <w:r w:rsidR="0050083C" w:rsidRPr="0050083C">
        <w:t xml:space="preserve"> </w:t>
      </w:r>
      <w:r w:rsidRPr="00337758">
        <w:rPr>
          <w:lang w:val="en-US"/>
        </w:rPr>
        <w:t>RT</w:t>
      </w:r>
      <w:r w:rsidRPr="00337758">
        <w:t>-</w:t>
      </w:r>
      <w:r w:rsidRPr="00337758">
        <w:rPr>
          <w:lang w:val="en-US"/>
        </w:rPr>
        <w:t>PCR</w:t>
      </w:r>
      <w:r w:rsidRPr="00337758">
        <w:t>)</w:t>
      </w:r>
      <w:r w:rsidR="0050083C" w:rsidRPr="0050083C">
        <w:t>,</w:t>
      </w:r>
      <w:r w:rsidRPr="00337758">
        <w:t xml:space="preserve"> σε </w:t>
      </w:r>
      <w:r w:rsidR="0050083C" w:rsidRPr="0050083C">
        <w:t xml:space="preserve">Κλινικά Εργαστήρια </w:t>
      </w:r>
      <w:r w:rsidRPr="00337758">
        <w:t>με την απαραίτητη υποδομή και τεχνογνωσία</w:t>
      </w:r>
      <w:r w:rsidR="0050083C" w:rsidRPr="0050083C">
        <w:t>,</w:t>
      </w:r>
      <w:r w:rsidRPr="00337758">
        <w:t xml:space="preserve"> αποτελεί διεθνώς την αναγνωρισμένη μέθοδο διάγνωσης της νόσου </w:t>
      </w:r>
      <w:r w:rsidRPr="00695804">
        <w:t>COVID</w:t>
      </w:r>
      <w:r w:rsidRPr="00337758">
        <w:t xml:space="preserve">-19. </w:t>
      </w:r>
    </w:p>
    <w:p w14:paraId="1665A172" w14:textId="2C2A8C39" w:rsidR="00337758" w:rsidRPr="00337758" w:rsidRDefault="00337758" w:rsidP="00194E40">
      <w:pPr>
        <w:numPr>
          <w:ilvl w:val="0"/>
          <w:numId w:val="1"/>
        </w:numPr>
      </w:pPr>
      <w:r w:rsidRPr="00695804">
        <w:t xml:space="preserve">To </w:t>
      </w:r>
      <w:r w:rsidR="0050083C" w:rsidRPr="0050083C">
        <w:t>Ε.ΣΥ.Δ.</w:t>
      </w:r>
      <w:r w:rsidR="00322421" w:rsidRPr="00322421">
        <w:t>,</w:t>
      </w:r>
      <w:r w:rsidR="0050083C" w:rsidRPr="0050083C">
        <w:t xml:space="preserve"> </w:t>
      </w:r>
      <w:r w:rsidRPr="00695804">
        <w:t xml:space="preserve">από </w:t>
      </w:r>
      <w:r w:rsidR="0050083C">
        <w:t xml:space="preserve">τις </w:t>
      </w:r>
      <w:r w:rsidRPr="00695804">
        <w:t>16.4.2020</w:t>
      </w:r>
      <w:r w:rsidR="00322421" w:rsidRPr="00322421">
        <w:t>,</w:t>
      </w:r>
      <w:r w:rsidRPr="00695804">
        <w:t xml:space="preserve"> έχει εκδώσει </w:t>
      </w:r>
      <w:hyperlink r:id="rId6" w:history="1">
        <w:r w:rsidRPr="0050083C">
          <w:rPr>
            <w:rStyle w:val="-"/>
          </w:rPr>
          <w:t>σχετική οδηγία</w:t>
        </w:r>
      </w:hyperlink>
      <w:r w:rsidR="00322421" w:rsidRPr="00322421">
        <w:t xml:space="preserve">, </w:t>
      </w:r>
      <w:r w:rsidRPr="00695804">
        <w:t>βάσει των Κανονισμών Διαπίστευσης, του προτύπου </w:t>
      </w:r>
      <w:r w:rsidR="0050083C" w:rsidRPr="0050083C">
        <w:t xml:space="preserve">EΛΟΤ ΕΝ ISO </w:t>
      </w:r>
      <w:r w:rsidRPr="00695804">
        <w:t>15189</w:t>
      </w:r>
      <w:r w:rsidR="0050083C">
        <w:t>:2012</w:t>
      </w:r>
      <w:r w:rsidRPr="00695804">
        <w:t>, των σχετικών Κατευθυντήριων Οδηγιών του Ε.ΣΥ.Δ. και των πρόσφατων Κατευθυντήριων Εγγράφων του WHO</w:t>
      </w:r>
      <w:r w:rsidR="00322421">
        <w:t>,</w:t>
      </w:r>
      <w:r w:rsidRPr="00695804">
        <w:t> </w:t>
      </w:r>
      <w:r w:rsidR="00322421">
        <w:t>όπου</w:t>
      </w:r>
      <w:r w:rsidRPr="00695804">
        <w:t xml:space="preserve"> διευκρινίζεται ο τρόπος αξιολόγησης για τις μοριακές μεθόδους για τον </w:t>
      </w:r>
      <w:r w:rsidR="0050083C" w:rsidRPr="0050083C">
        <w:t>SARS-CoV-2</w:t>
      </w:r>
      <w:r w:rsidR="0050083C">
        <w:t>.</w:t>
      </w:r>
    </w:p>
    <w:p w14:paraId="78BC7BA8" w14:textId="77777777" w:rsidR="00337758" w:rsidRDefault="00337758"/>
    <w:p w14:paraId="5B06149D" w14:textId="77777777" w:rsidR="00337758" w:rsidRDefault="00337758"/>
    <w:p w14:paraId="19BD20A7" w14:textId="52E9A0A3" w:rsidR="007C03AD" w:rsidRPr="00C07F23" w:rsidRDefault="00337758" w:rsidP="00C07F23">
      <w:pPr>
        <w:jc w:val="center"/>
        <w:rPr>
          <w:b/>
          <w:bCs/>
          <w:u w:val="single"/>
        </w:rPr>
      </w:pPr>
      <w:r w:rsidRPr="00C07F23">
        <w:rPr>
          <w:b/>
          <w:bCs/>
          <w:u w:val="single"/>
        </w:rPr>
        <w:t xml:space="preserve">Εργαστήρια διαπιστευμένα </w:t>
      </w:r>
      <w:r w:rsidR="00344351">
        <w:rPr>
          <w:b/>
          <w:bCs/>
          <w:u w:val="single"/>
        </w:rPr>
        <w:t xml:space="preserve">για την Μοριακή εξέταση ανίχνευσης </w:t>
      </w:r>
      <w:r w:rsidR="00344351" w:rsidRPr="00344351">
        <w:rPr>
          <w:b/>
          <w:bCs/>
          <w:u w:val="single"/>
        </w:rPr>
        <w:t xml:space="preserve">του νέου </w:t>
      </w:r>
      <w:proofErr w:type="spellStart"/>
      <w:r w:rsidR="00344351" w:rsidRPr="00344351">
        <w:rPr>
          <w:b/>
          <w:bCs/>
          <w:u w:val="single"/>
        </w:rPr>
        <w:t>κορονοϊού</w:t>
      </w:r>
      <w:proofErr w:type="spellEnd"/>
      <w:r w:rsidR="00344351" w:rsidRPr="00344351">
        <w:rPr>
          <w:b/>
          <w:bCs/>
          <w:u w:val="single"/>
        </w:rPr>
        <w:t xml:space="preserve"> SARS-CoV-2</w:t>
      </w:r>
    </w:p>
    <w:p w14:paraId="640219ED" w14:textId="0F95EDDB" w:rsidR="00337758" w:rsidRPr="00337758" w:rsidRDefault="001C5A48">
      <w:r>
        <w:t xml:space="preserve">(η επωνυμία του κάθε εργαστηρίου αποτελεί </w:t>
      </w:r>
      <w:proofErr w:type="spellStart"/>
      <w:r>
        <w:t>υπερσύνδεσμο</w:t>
      </w:r>
      <w:proofErr w:type="spellEnd"/>
      <w:r>
        <w:t xml:space="preserve"> </w:t>
      </w:r>
      <w:r w:rsidR="00DD3226">
        <w:t>για την</w:t>
      </w:r>
      <w:r>
        <w:t xml:space="preserve"> ιστοσελίδα του Ε</w:t>
      </w:r>
      <w:r w:rsidR="00E855B1">
        <w:t>.</w:t>
      </w:r>
      <w:r>
        <w:t>ΣΥ</w:t>
      </w:r>
      <w:r w:rsidR="00E855B1">
        <w:t>.</w:t>
      </w:r>
      <w:r>
        <w:t>Δ</w:t>
      </w:r>
      <w:r w:rsidR="00E855B1">
        <w:t>.,</w:t>
      </w:r>
      <w:r>
        <w:t xml:space="preserve"> με όλα τα </w:t>
      </w:r>
      <w:r w:rsidR="00DD3226">
        <w:t>στοιχεία</w:t>
      </w:r>
      <w:r>
        <w:t xml:space="preserve"> επικοινωνίας των εργαστηρίων, καθώς και, τα Επίσημα Πεδία Δ</w:t>
      </w:r>
      <w:r w:rsidR="00DD3226">
        <w:t>ιαπίστευσης του κάθε εργαστηρίου)</w:t>
      </w:r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37758" w14:paraId="750F727D" w14:textId="77777777" w:rsidTr="00337758">
        <w:tc>
          <w:tcPr>
            <w:tcW w:w="2765" w:type="dxa"/>
          </w:tcPr>
          <w:p w14:paraId="044AFA5E" w14:textId="6E3DB5D1" w:rsidR="00337758" w:rsidRPr="00C07F23" w:rsidRDefault="00337758">
            <w:pPr>
              <w:rPr>
                <w:b/>
                <w:bCs/>
              </w:rPr>
            </w:pPr>
            <w:r w:rsidRPr="00C07F23">
              <w:rPr>
                <w:b/>
                <w:bCs/>
              </w:rPr>
              <w:t>Εργαστήριο</w:t>
            </w:r>
          </w:p>
        </w:tc>
        <w:tc>
          <w:tcPr>
            <w:tcW w:w="2765" w:type="dxa"/>
          </w:tcPr>
          <w:p w14:paraId="4B738D3D" w14:textId="741D872C" w:rsidR="00337758" w:rsidRPr="00C07F23" w:rsidRDefault="00337758">
            <w:pPr>
              <w:rPr>
                <w:b/>
                <w:bCs/>
              </w:rPr>
            </w:pPr>
            <w:r w:rsidRPr="00C07F23">
              <w:rPr>
                <w:b/>
                <w:bCs/>
              </w:rPr>
              <w:t>Διεύθυνση</w:t>
            </w:r>
          </w:p>
        </w:tc>
        <w:tc>
          <w:tcPr>
            <w:tcW w:w="2766" w:type="dxa"/>
          </w:tcPr>
          <w:p w14:paraId="2AFE33A1" w14:textId="4383579C" w:rsidR="00337758" w:rsidRPr="00C07F23" w:rsidRDefault="00337758">
            <w:pPr>
              <w:rPr>
                <w:b/>
                <w:bCs/>
              </w:rPr>
            </w:pPr>
            <w:r w:rsidRPr="00C07F23">
              <w:rPr>
                <w:b/>
                <w:bCs/>
              </w:rPr>
              <w:t>Μέθοδος</w:t>
            </w:r>
          </w:p>
        </w:tc>
      </w:tr>
      <w:tr w:rsidR="00337758" w:rsidRPr="00337758" w14:paraId="381CF97D" w14:textId="77777777" w:rsidTr="00337758">
        <w:tc>
          <w:tcPr>
            <w:tcW w:w="2765" w:type="dxa"/>
          </w:tcPr>
          <w:p w14:paraId="49F70A2F" w14:textId="71BA62A2" w:rsidR="00337758" w:rsidRPr="00337758" w:rsidRDefault="00517F97">
            <w:hyperlink r:id="rId7" w:history="1">
              <w:proofErr w:type="spellStart"/>
              <w:r w:rsidR="00337758" w:rsidRPr="001C5A48">
                <w:rPr>
                  <w:rStyle w:val="-"/>
                </w:rPr>
                <w:t>ΒιοΑναλυτική-ΓενόΤυπος</w:t>
              </w:r>
              <w:proofErr w:type="spellEnd"/>
              <w:r w:rsidR="00337758" w:rsidRPr="001C5A48">
                <w:rPr>
                  <w:rStyle w:val="-"/>
                </w:rPr>
                <w:t xml:space="preserve">, Ανώνυμη Ιατρική Εταιρεία, Ιδιωτικό Διαγνωστικό Εργαστήριο Μοριακής και </w:t>
              </w:r>
              <w:proofErr w:type="spellStart"/>
              <w:r w:rsidR="00337758" w:rsidRPr="001C5A48">
                <w:rPr>
                  <w:rStyle w:val="-"/>
                </w:rPr>
                <w:t>Κυτταρογενετικής</w:t>
              </w:r>
              <w:proofErr w:type="spellEnd"/>
              <w:r w:rsidR="00337758" w:rsidRPr="001C5A48">
                <w:rPr>
                  <w:rStyle w:val="-"/>
                </w:rPr>
                <w:t xml:space="preserve"> Ανάλυσης</w:t>
              </w:r>
            </w:hyperlink>
          </w:p>
        </w:tc>
        <w:tc>
          <w:tcPr>
            <w:tcW w:w="2765" w:type="dxa"/>
          </w:tcPr>
          <w:p w14:paraId="499E5CD1" w14:textId="77777777" w:rsidR="00337758" w:rsidRDefault="00C07F23">
            <w:r w:rsidRPr="00C07F23">
              <w:t>Μόνιμες Εγκαταστάσεις, Ιλισίων 3-5, 115 28, Αθήνα</w:t>
            </w:r>
          </w:p>
          <w:p w14:paraId="634D3236" w14:textId="77777777" w:rsidR="001C5A48" w:rsidRDefault="001C5A48"/>
          <w:p w14:paraId="254E9B13" w14:textId="54A87E1C" w:rsidR="001C5A48" w:rsidRPr="00337758" w:rsidRDefault="001C5A48"/>
        </w:tc>
        <w:tc>
          <w:tcPr>
            <w:tcW w:w="2766" w:type="dxa"/>
          </w:tcPr>
          <w:p w14:paraId="60964F1A" w14:textId="1FF64162" w:rsidR="00C07F23" w:rsidRDefault="00C07F23" w:rsidP="00C07F23">
            <w:pPr>
              <w:snapToGrid w:val="0"/>
              <w:spacing w:before="120"/>
            </w:pPr>
            <w:r w:rsidRPr="00C07F23">
              <w:t>Ανίχνευση RNA του ιού SARS-CoV-2</w:t>
            </w:r>
            <w:r w:rsidR="003F5C05">
              <w:t>.</w:t>
            </w:r>
          </w:p>
          <w:p w14:paraId="45371DAD" w14:textId="77777777" w:rsidR="003F5C05" w:rsidRPr="007D7694" w:rsidRDefault="003F5C05" w:rsidP="00C07F23">
            <w:pPr>
              <w:snapToGrid w:val="0"/>
              <w:spacing w:before="120"/>
            </w:pPr>
          </w:p>
          <w:p w14:paraId="01657283" w14:textId="172B95A6" w:rsidR="00C07F23" w:rsidRPr="002B3089" w:rsidRDefault="00C07F23" w:rsidP="00C07F23">
            <w:pPr>
              <w:rPr>
                <w:lang w:val="en-US"/>
              </w:rPr>
            </w:pPr>
            <w:r w:rsidRPr="007D7694">
              <w:t>Μέθοδος</w:t>
            </w:r>
            <w:r w:rsidRPr="002B3089">
              <w:rPr>
                <w:lang w:val="en-US"/>
              </w:rPr>
              <w:t xml:space="preserve"> </w:t>
            </w:r>
            <w:r w:rsidRPr="007D7694">
              <w:t>κατασκευαστή</w:t>
            </w:r>
            <w:r w:rsidRPr="002B3089">
              <w:rPr>
                <w:lang w:val="en-US"/>
              </w:rPr>
              <w:t xml:space="preserve"> kit SARS-CoV2 Real Time PCR, VIASURE </w:t>
            </w:r>
            <w:proofErr w:type="spellStart"/>
            <w:r w:rsidRPr="002B3089">
              <w:rPr>
                <w:lang w:val="en-US"/>
              </w:rPr>
              <w:t>CerTest</w:t>
            </w:r>
            <w:proofErr w:type="spellEnd"/>
            <w:r w:rsidRPr="002B3089">
              <w:rPr>
                <w:lang w:val="en-US"/>
              </w:rPr>
              <w:t xml:space="preserve"> </w:t>
            </w:r>
            <w:proofErr w:type="spellStart"/>
            <w:r w:rsidRPr="002B3089">
              <w:rPr>
                <w:lang w:val="en-US"/>
              </w:rPr>
              <w:t>Biotec</w:t>
            </w:r>
            <w:proofErr w:type="spellEnd"/>
            <w:r w:rsidRPr="002B3089">
              <w:rPr>
                <w:lang w:val="en-US"/>
              </w:rPr>
              <w:t xml:space="preserve"> CE-IVD </w:t>
            </w:r>
            <w:r w:rsidRPr="007D7694">
              <w:t>στο</w:t>
            </w:r>
            <w:r w:rsidRPr="002B3089">
              <w:rPr>
                <w:lang w:val="en-US"/>
              </w:rPr>
              <w:t xml:space="preserve"> </w:t>
            </w:r>
            <w:proofErr w:type="spellStart"/>
            <w:r w:rsidRPr="002B3089">
              <w:rPr>
                <w:lang w:val="en-US"/>
              </w:rPr>
              <w:t>RotorGene</w:t>
            </w:r>
            <w:proofErr w:type="spellEnd"/>
            <w:r w:rsidRPr="002B3089">
              <w:rPr>
                <w:lang w:val="en-US"/>
              </w:rPr>
              <w:t xml:space="preserve"> Q-5Plex</w:t>
            </w:r>
          </w:p>
          <w:p w14:paraId="2BE6CBCE" w14:textId="77777777" w:rsidR="00C07F23" w:rsidRPr="00C07F23" w:rsidRDefault="00C07F23" w:rsidP="00C07F23">
            <w:pPr>
              <w:snapToGrid w:val="0"/>
            </w:pPr>
            <w:r w:rsidRPr="00C07F23">
              <w:t>Πρωτόκολλο Εργαστηρίου</w:t>
            </w:r>
          </w:p>
          <w:p w14:paraId="539FE4E5" w14:textId="50256ADD" w:rsidR="00337758" w:rsidRPr="00337758" w:rsidRDefault="00C07F23" w:rsidP="00C07F23">
            <w:r w:rsidRPr="00C07F23">
              <w:t>ΠΜ-80/1/10.03.2020</w:t>
            </w:r>
          </w:p>
        </w:tc>
      </w:tr>
      <w:tr w:rsidR="00344351" w:rsidRPr="00876C59" w14:paraId="01F99F3E" w14:textId="77777777" w:rsidTr="00337758">
        <w:tc>
          <w:tcPr>
            <w:tcW w:w="2765" w:type="dxa"/>
          </w:tcPr>
          <w:p w14:paraId="388AD104" w14:textId="2EC7A1C1" w:rsidR="00344351" w:rsidRPr="00C07F23" w:rsidRDefault="00517F97" w:rsidP="00344351">
            <w:hyperlink r:id="rId8" w:history="1">
              <w:r w:rsidR="00344351" w:rsidRPr="00DD3226">
                <w:rPr>
                  <w:rStyle w:val="-"/>
                </w:rPr>
                <w:t>PLUSMA</w:t>
              </w:r>
            </w:hyperlink>
          </w:p>
        </w:tc>
        <w:tc>
          <w:tcPr>
            <w:tcW w:w="2765" w:type="dxa"/>
          </w:tcPr>
          <w:p w14:paraId="408153A1" w14:textId="080F6BA2" w:rsidR="00344351" w:rsidRPr="00C07F23" w:rsidRDefault="00344351" w:rsidP="00344351">
            <w:r w:rsidRPr="00C07F23">
              <w:t xml:space="preserve">Μόνιμες εγκαταστάσεις εργαστηρίου, Βυζαντίου 145, 142 33 </w:t>
            </w:r>
            <w:proofErr w:type="spellStart"/>
            <w:r w:rsidRPr="00C07F23">
              <w:t>Ν.Ιωνία</w:t>
            </w:r>
            <w:proofErr w:type="spellEnd"/>
            <w:r w:rsidRPr="00C07F23">
              <w:t>, Αττική</w:t>
            </w:r>
          </w:p>
        </w:tc>
        <w:tc>
          <w:tcPr>
            <w:tcW w:w="2766" w:type="dxa"/>
          </w:tcPr>
          <w:p w14:paraId="52A0E038" w14:textId="6E7A3DDA" w:rsidR="00344351" w:rsidRPr="00C07F23" w:rsidRDefault="00344351" w:rsidP="00344351">
            <w:pPr>
              <w:ind w:right="-108"/>
            </w:pPr>
            <w:r w:rsidRPr="00364831">
              <w:t>Ανίχνευση RNA του ιού SARS-CoV-2</w:t>
            </w:r>
            <w:r w:rsidR="003F5C05">
              <w:t>.</w:t>
            </w:r>
          </w:p>
          <w:p w14:paraId="3C7224C6" w14:textId="00C6B14B" w:rsidR="00344351" w:rsidRPr="009116A5" w:rsidRDefault="00344351" w:rsidP="00344351">
            <w:pPr>
              <w:snapToGrid w:val="0"/>
              <w:spacing w:before="120"/>
              <w:rPr>
                <w:lang w:val="en-US"/>
              </w:rPr>
            </w:pPr>
            <w:r w:rsidRPr="002B3089">
              <w:rPr>
                <w:lang w:val="en-US"/>
              </w:rPr>
              <w:t xml:space="preserve">In house </w:t>
            </w:r>
            <w:r w:rsidRPr="00364831">
              <w:t>δοκιμή</w:t>
            </w:r>
            <w:r w:rsidRPr="002B3089">
              <w:rPr>
                <w:lang w:val="en-US"/>
              </w:rPr>
              <w:t xml:space="preserve"> Real Time PCR </w:t>
            </w:r>
            <w:r w:rsidRPr="00364831">
              <w:t>τεχνολογίας</w:t>
            </w:r>
            <w:r w:rsidRPr="002B3089">
              <w:rPr>
                <w:lang w:val="en-US"/>
              </w:rPr>
              <w:t xml:space="preserve"> </w:t>
            </w:r>
            <w:proofErr w:type="spellStart"/>
            <w:r w:rsidRPr="002B3089">
              <w:rPr>
                <w:lang w:val="en-US"/>
              </w:rPr>
              <w:t>Taqman</w:t>
            </w:r>
            <w:proofErr w:type="spellEnd"/>
            <w:r w:rsidRPr="002B3089">
              <w:rPr>
                <w:lang w:val="en-US"/>
              </w:rPr>
              <w:t xml:space="preserve"> </w:t>
            </w:r>
            <w:r w:rsidRPr="00364831">
              <w:t>ΤΠ</w:t>
            </w:r>
            <w:r w:rsidRPr="002B3089">
              <w:rPr>
                <w:lang w:val="en-US"/>
              </w:rPr>
              <w:t>600-01 22-04-2020</w:t>
            </w:r>
          </w:p>
        </w:tc>
      </w:tr>
      <w:tr w:rsidR="003F5C05" w:rsidRPr="00337758" w14:paraId="2278B63E" w14:textId="77777777" w:rsidTr="00337758">
        <w:tc>
          <w:tcPr>
            <w:tcW w:w="2765" w:type="dxa"/>
            <w:vMerge w:val="restart"/>
          </w:tcPr>
          <w:p w14:paraId="629832D8" w14:textId="65B028B0" w:rsidR="003F5C05" w:rsidRPr="00C07F23" w:rsidRDefault="00517F97" w:rsidP="00344351">
            <w:hyperlink r:id="rId9" w:history="1">
              <w:r w:rsidR="003F5C05" w:rsidRPr="00DD3226">
                <w:rPr>
                  <w:rStyle w:val="-"/>
                </w:rPr>
                <w:t xml:space="preserve">In </w:t>
              </w:r>
              <w:proofErr w:type="spellStart"/>
              <w:r w:rsidR="003F5C05" w:rsidRPr="00DD3226">
                <w:rPr>
                  <w:rStyle w:val="-"/>
                </w:rPr>
                <w:t>Vitro</w:t>
              </w:r>
              <w:proofErr w:type="spellEnd"/>
              <w:r w:rsidR="003F5C05" w:rsidRPr="00DD3226">
                <w:rPr>
                  <w:rStyle w:val="-"/>
                </w:rPr>
                <w:t xml:space="preserve"> </w:t>
              </w:r>
              <w:proofErr w:type="spellStart"/>
              <w:r w:rsidR="003F5C05" w:rsidRPr="00DD3226">
                <w:rPr>
                  <w:rStyle w:val="-"/>
                </w:rPr>
                <w:t>Labs</w:t>
              </w:r>
              <w:proofErr w:type="spellEnd"/>
              <w:r w:rsidR="003F5C05" w:rsidRPr="00DD3226">
                <w:rPr>
                  <w:rStyle w:val="-"/>
                </w:rPr>
                <w:t xml:space="preserve"> Α.Ε., Ιδιωτικά Διαγνωστικά Εργαστήρια Βιοτεχνολογίας</w:t>
              </w:r>
            </w:hyperlink>
          </w:p>
        </w:tc>
        <w:tc>
          <w:tcPr>
            <w:tcW w:w="2765" w:type="dxa"/>
            <w:vMerge w:val="restart"/>
          </w:tcPr>
          <w:p w14:paraId="03E37545" w14:textId="49C36B05" w:rsidR="003F5C05" w:rsidRPr="00C07F23" w:rsidRDefault="003F5C05" w:rsidP="00344351">
            <w:r w:rsidRPr="00C07F23">
              <w:t>Μόνιμες Εγκαταστάσεις, Λεβέντη 9, Περιστέρι 12132, Αττική.</w:t>
            </w:r>
          </w:p>
        </w:tc>
        <w:tc>
          <w:tcPr>
            <w:tcW w:w="2766" w:type="dxa"/>
          </w:tcPr>
          <w:p w14:paraId="3F8B9C15" w14:textId="77777777" w:rsidR="003F5C05" w:rsidRDefault="003F5C05" w:rsidP="003F5C05">
            <w:r>
              <w:t xml:space="preserve">1. Μοριακή ανίχνευση του RNA του νέου </w:t>
            </w:r>
            <w:proofErr w:type="spellStart"/>
            <w:r>
              <w:t>κορονοϊού</w:t>
            </w:r>
            <w:proofErr w:type="spellEnd"/>
            <w:r>
              <w:t xml:space="preserve"> SARS-CoV-2.</w:t>
            </w:r>
          </w:p>
          <w:p w14:paraId="5F90E790" w14:textId="62A3C363" w:rsidR="003F5C05" w:rsidRDefault="003F5C05" w:rsidP="003F5C05">
            <w:r>
              <w:t xml:space="preserve"> </w:t>
            </w:r>
            <w:r>
              <w:tab/>
            </w:r>
          </w:p>
          <w:p w14:paraId="1C865C01" w14:textId="7AA67985" w:rsidR="003F5C05" w:rsidRDefault="003F5C05" w:rsidP="003F5C05">
            <w:r>
              <w:lastRenderedPageBreak/>
              <w:t>Μέθοδος κατασκευαστή Real-TM PCR (</w:t>
            </w:r>
            <w:proofErr w:type="spellStart"/>
            <w:r>
              <w:t>MutaPLEX</w:t>
            </w:r>
            <w:proofErr w:type="spellEnd"/>
            <w:r>
              <w:t xml:space="preserve"> </w:t>
            </w:r>
            <w:proofErr w:type="spellStart"/>
            <w:r>
              <w:t>Coronavirus</w:t>
            </w:r>
            <w:proofErr w:type="spellEnd"/>
            <w:r>
              <w:t xml:space="preserve"> Real-</w:t>
            </w:r>
            <w:proofErr w:type="spellStart"/>
            <w:r>
              <w:t>Time</w:t>
            </w:r>
            <w:proofErr w:type="spellEnd"/>
            <w:r>
              <w:t>-RT-PCR-Kit CE IVD)</w:t>
            </w:r>
          </w:p>
          <w:p w14:paraId="69845FFD" w14:textId="77777777" w:rsidR="003F5C05" w:rsidRPr="003F5C05" w:rsidRDefault="003F5C05" w:rsidP="003F5C05">
            <w:pPr>
              <w:rPr>
                <w:lang w:val="en-US"/>
              </w:rPr>
            </w:pPr>
            <w:r>
              <w:t>στον</w:t>
            </w:r>
            <w:r w:rsidRPr="003F5C05">
              <w:rPr>
                <w:lang w:val="en-US"/>
              </w:rPr>
              <w:t xml:space="preserve"> </w:t>
            </w:r>
            <w:r>
              <w:t>θερμικό</w:t>
            </w:r>
            <w:r w:rsidRPr="003F5C05">
              <w:rPr>
                <w:lang w:val="en-US"/>
              </w:rPr>
              <w:t xml:space="preserve"> </w:t>
            </w:r>
            <w:proofErr w:type="spellStart"/>
            <w:r>
              <w:t>κυκλοποιητή</w:t>
            </w:r>
            <w:proofErr w:type="spellEnd"/>
            <w:r w:rsidRPr="003F5C05">
              <w:rPr>
                <w:lang w:val="en-US"/>
              </w:rPr>
              <w:t xml:space="preserve"> Corbett </w:t>
            </w:r>
            <w:proofErr w:type="spellStart"/>
            <w:r w:rsidRPr="003F5C05">
              <w:rPr>
                <w:lang w:val="en-US"/>
              </w:rPr>
              <w:t>Rotorgene</w:t>
            </w:r>
            <w:proofErr w:type="spellEnd"/>
            <w:r w:rsidRPr="003F5C05">
              <w:rPr>
                <w:lang w:val="en-US"/>
              </w:rPr>
              <w:t xml:space="preserve"> 6000 Real Time PCR (s/n R030753) </w:t>
            </w:r>
          </w:p>
          <w:p w14:paraId="481681A7" w14:textId="16634DA5" w:rsidR="003F5C05" w:rsidRPr="00364831" w:rsidRDefault="003F5C05" w:rsidP="003F5C05">
            <w:pPr>
              <w:ind w:right="-108"/>
            </w:pPr>
            <w:r>
              <w:t>L-29/Α.1/30.10.2020</w:t>
            </w:r>
          </w:p>
        </w:tc>
      </w:tr>
      <w:tr w:rsidR="003F5C05" w:rsidRPr="00337758" w14:paraId="75DAD100" w14:textId="77777777" w:rsidTr="00337758">
        <w:tc>
          <w:tcPr>
            <w:tcW w:w="2765" w:type="dxa"/>
            <w:vMerge/>
          </w:tcPr>
          <w:p w14:paraId="5D7441E6" w14:textId="77777777" w:rsidR="003F5C05" w:rsidRDefault="003F5C05" w:rsidP="00344351"/>
        </w:tc>
        <w:tc>
          <w:tcPr>
            <w:tcW w:w="2765" w:type="dxa"/>
            <w:vMerge/>
          </w:tcPr>
          <w:p w14:paraId="5010EBC5" w14:textId="77777777" w:rsidR="003F5C05" w:rsidRPr="00C07F23" w:rsidRDefault="003F5C05" w:rsidP="00344351"/>
        </w:tc>
        <w:tc>
          <w:tcPr>
            <w:tcW w:w="2766" w:type="dxa"/>
          </w:tcPr>
          <w:p w14:paraId="121A3147" w14:textId="69EFB9C7" w:rsidR="003F5C05" w:rsidRDefault="003F5C05" w:rsidP="003F5C05">
            <w:r>
              <w:t xml:space="preserve">2. Μοριακή ανίχνευση του RNA του νέου </w:t>
            </w:r>
            <w:proofErr w:type="spellStart"/>
            <w:r>
              <w:t>κορονοϊού</w:t>
            </w:r>
            <w:proofErr w:type="spellEnd"/>
            <w:r>
              <w:t xml:space="preserve"> SARS-CoV-2.</w:t>
            </w:r>
          </w:p>
          <w:p w14:paraId="2CB6F391" w14:textId="77777777" w:rsidR="003F5C05" w:rsidRDefault="003F5C05" w:rsidP="003F5C05"/>
          <w:p w14:paraId="74EE2704" w14:textId="46D26FDC" w:rsidR="003F5C05" w:rsidRDefault="003F5C05" w:rsidP="003F5C05">
            <w:r>
              <w:t>Μέθοδος κατασκευαστή Real-TM PCR (</w:t>
            </w:r>
            <w:proofErr w:type="spellStart"/>
            <w:r>
              <w:t>MutaPLEX</w:t>
            </w:r>
            <w:proofErr w:type="spellEnd"/>
            <w:r>
              <w:t xml:space="preserve"> </w:t>
            </w:r>
            <w:proofErr w:type="spellStart"/>
            <w:r>
              <w:t>Coronavirus</w:t>
            </w:r>
            <w:proofErr w:type="spellEnd"/>
            <w:r>
              <w:t xml:space="preserve"> Real-</w:t>
            </w:r>
            <w:proofErr w:type="spellStart"/>
            <w:r>
              <w:t>Time</w:t>
            </w:r>
            <w:proofErr w:type="spellEnd"/>
            <w:r>
              <w:t>-RT-PCR-Kit CE IVD)</w:t>
            </w:r>
          </w:p>
          <w:p w14:paraId="6F5BACD3" w14:textId="77777777" w:rsidR="003F5C05" w:rsidRDefault="003F5C05" w:rsidP="003F5C05">
            <w:r>
              <w:t xml:space="preserve">στον θερμικό </w:t>
            </w:r>
            <w:proofErr w:type="spellStart"/>
            <w:r>
              <w:t>κυκλοποιητή</w:t>
            </w:r>
            <w:proofErr w:type="spellEnd"/>
            <w:r>
              <w:t xml:space="preserve"> </w:t>
            </w:r>
            <w:proofErr w:type="spellStart"/>
            <w:r>
              <w:t>κυκλοποιητή</w:t>
            </w:r>
            <w:proofErr w:type="spellEnd"/>
            <w:r>
              <w:t xml:space="preserve"> SaCycler-96R 5x Real </w:t>
            </w:r>
            <w:proofErr w:type="spellStart"/>
            <w:r>
              <w:t>Time</w:t>
            </w:r>
            <w:proofErr w:type="spellEnd"/>
            <w:r>
              <w:t xml:space="preserve"> PCR  (s/n A5F907.L14)</w:t>
            </w:r>
          </w:p>
          <w:p w14:paraId="3431CEE4" w14:textId="2B021BE8" w:rsidR="003F5C05" w:rsidRPr="00C07F23" w:rsidRDefault="003F5C05" w:rsidP="003F5C05">
            <w:r>
              <w:t>L-29/Α.1/30.10.2020</w:t>
            </w:r>
          </w:p>
        </w:tc>
      </w:tr>
      <w:tr w:rsidR="00344351" w:rsidRPr="00876C59" w14:paraId="551E7AEC" w14:textId="77777777" w:rsidTr="00337758">
        <w:tc>
          <w:tcPr>
            <w:tcW w:w="2765" w:type="dxa"/>
          </w:tcPr>
          <w:p w14:paraId="4A9BF126" w14:textId="3EA81ED1" w:rsidR="00344351" w:rsidRPr="00C07F23" w:rsidRDefault="00517F97" w:rsidP="00344351">
            <w:hyperlink r:id="rId10" w:history="1">
              <w:r w:rsidR="00344351" w:rsidRPr="00DD3226">
                <w:rPr>
                  <w:rStyle w:val="-"/>
                </w:rPr>
                <w:t>MEDISYN</w:t>
              </w:r>
            </w:hyperlink>
          </w:p>
        </w:tc>
        <w:tc>
          <w:tcPr>
            <w:tcW w:w="2765" w:type="dxa"/>
          </w:tcPr>
          <w:p w14:paraId="5B7F163F" w14:textId="447BC564" w:rsidR="00344351" w:rsidRPr="00337758" w:rsidRDefault="00344351" w:rsidP="00344351">
            <w:r w:rsidRPr="00C07F23">
              <w:t xml:space="preserve">Μόνιμες Εγκαταστάσεις εργαστηρίου, Κωνσταντινουπόλεως 38, 11854, </w:t>
            </w:r>
            <w:proofErr w:type="spellStart"/>
            <w:r w:rsidRPr="00C07F23">
              <w:t>Κεραμεικός</w:t>
            </w:r>
            <w:proofErr w:type="spellEnd"/>
            <w:r w:rsidRPr="00C07F23">
              <w:t>, Αθήνα.</w:t>
            </w:r>
          </w:p>
        </w:tc>
        <w:tc>
          <w:tcPr>
            <w:tcW w:w="2766" w:type="dxa"/>
          </w:tcPr>
          <w:p w14:paraId="7A05D53A" w14:textId="77777777" w:rsidR="003F5C05" w:rsidRDefault="00344351" w:rsidP="00344351">
            <w:pPr>
              <w:tabs>
                <w:tab w:val="num" w:pos="720"/>
              </w:tabs>
            </w:pPr>
            <w:r w:rsidRPr="00652880">
              <w:t>Ανίχνευση RNA του ιού SARS-CoV-2</w:t>
            </w:r>
            <w:r w:rsidR="003F5C05">
              <w:t>.</w:t>
            </w:r>
          </w:p>
          <w:p w14:paraId="33A64712" w14:textId="77777777" w:rsidR="003F5C05" w:rsidRDefault="003F5C05" w:rsidP="00344351">
            <w:pPr>
              <w:tabs>
                <w:tab w:val="num" w:pos="720"/>
              </w:tabs>
            </w:pPr>
          </w:p>
          <w:p w14:paraId="358547C1" w14:textId="394D09B0" w:rsidR="00344351" w:rsidRPr="002B3089" w:rsidRDefault="00344351" w:rsidP="003F5C05">
            <w:pPr>
              <w:tabs>
                <w:tab w:val="num" w:pos="720"/>
              </w:tabs>
              <w:rPr>
                <w:lang w:val="en-US"/>
              </w:rPr>
            </w:pPr>
            <w:r w:rsidRPr="00652880">
              <w:t>Ποιοτική</w:t>
            </w:r>
            <w:r w:rsidR="003F5C05" w:rsidRPr="003F5C05">
              <w:rPr>
                <w:lang w:val="en-US"/>
              </w:rPr>
              <w:t xml:space="preserve"> </w:t>
            </w:r>
            <w:r w:rsidRPr="00344351">
              <w:rPr>
                <w:lang w:val="en-US"/>
              </w:rPr>
              <w:t>Real-time PCR (qPCR)</w:t>
            </w:r>
            <w:r w:rsidR="003F5C05" w:rsidRPr="003F5C05">
              <w:rPr>
                <w:lang w:val="en-US"/>
              </w:rPr>
              <w:t xml:space="preserve"> </w:t>
            </w:r>
            <w:r w:rsidRPr="00B14194">
              <w:rPr>
                <w:lang w:val="en-US"/>
              </w:rPr>
              <w:t>(</w:t>
            </w:r>
            <w:proofErr w:type="spellStart"/>
            <w:r w:rsidRPr="00B14194">
              <w:rPr>
                <w:lang w:val="en-US"/>
              </w:rPr>
              <w:t>LightMix</w:t>
            </w:r>
            <w:proofErr w:type="spellEnd"/>
            <w:r w:rsidRPr="00B14194">
              <w:rPr>
                <w:lang w:val="en-US"/>
              </w:rPr>
              <w:t xml:space="preserve"> Modular </w:t>
            </w:r>
            <w:proofErr w:type="spellStart"/>
            <w:r w:rsidRPr="00B14194">
              <w:rPr>
                <w:lang w:val="en-US"/>
              </w:rPr>
              <w:t>Serbecovirus</w:t>
            </w:r>
            <w:proofErr w:type="spellEnd"/>
            <w:r w:rsidRPr="00B14194">
              <w:rPr>
                <w:lang w:val="en-US"/>
              </w:rPr>
              <w:t xml:space="preserve"> E-gene / </w:t>
            </w:r>
            <w:proofErr w:type="spellStart"/>
            <w:r w:rsidRPr="00B14194">
              <w:rPr>
                <w:lang w:val="en-US"/>
              </w:rPr>
              <w:t>LightMix</w:t>
            </w:r>
            <w:proofErr w:type="spellEnd"/>
            <w:r w:rsidRPr="00B14194">
              <w:rPr>
                <w:lang w:val="en-US"/>
              </w:rPr>
              <w:t xml:space="preserve"> Modular SARS-CoV-2 (COVID19) </w:t>
            </w:r>
            <w:proofErr w:type="spellStart"/>
            <w:r w:rsidRPr="00B14194">
              <w:rPr>
                <w:lang w:val="en-US"/>
              </w:rPr>
              <w:t>RdRP</w:t>
            </w:r>
            <w:proofErr w:type="spellEnd"/>
            <w:r w:rsidRPr="00B14194">
              <w:rPr>
                <w:lang w:val="en-US"/>
              </w:rPr>
              <w:t>,)</w:t>
            </w:r>
            <w:r w:rsidRPr="00344351">
              <w:rPr>
                <w:lang w:val="en-US"/>
              </w:rPr>
              <w:t xml:space="preserve"> </w:t>
            </w:r>
            <w:r w:rsidRPr="00B14194">
              <w:rPr>
                <w:lang w:val="en-US"/>
              </w:rPr>
              <w:t>O.590-28</w:t>
            </w:r>
          </w:p>
        </w:tc>
      </w:tr>
      <w:tr w:rsidR="00344351" w:rsidRPr="00C07F23" w14:paraId="46637B6B" w14:textId="77777777" w:rsidTr="00337758">
        <w:tc>
          <w:tcPr>
            <w:tcW w:w="2765" w:type="dxa"/>
          </w:tcPr>
          <w:p w14:paraId="0D5E9856" w14:textId="5D0F7925" w:rsidR="00344351" w:rsidRPr="00C07F23" w:rsidRDefault="00517F97" w:rsidP="00344351">
            <w:hyperlink r:id="rId11" w:history="1">
              <w:proofErr w:type="spellStart"/>
              <w:r w:rsidR="00344351" w:rsidRPr="00DD3226">
                <w:rPr>
                  <w:rStyle w:val="-"/>
                </w:rPr>
                <w:t>Life</w:t>
              </w:r>
              <w:proofErr w:type="spellEnd"/>
              <w:r w:rsidR="00344351" w:rsidRPr="00DD3226">
                <w:rPr>
                  <w:rStyle w:val="-"/>
                </w:rPr>
                <w:t xml:space="preserve"> </w:t>
              </w:r>
              <w:proofErr w:type="spellStart"/>
              <w:r w:rsidR="00344351" w:rsidRPr="00DD3226">
                <w:rPr>
                  <w:rStyle w:val="-"/>
                </w:rPr>
                <w:t>Code</w:t>
              </w:r>
              <w:proofErr w:type="spellEnd"/>
              <w:r w:rsidR="00344351" w:rsidRPr="00DD3226">
                <w:rPr>
                  <w:rStyle w:val="-"/>
                </w:rPr>
                <w:t xml:space="preserve"> ΙΑΤΡΙΚΗ ΕΠΕ, Ιδιωτικό Διαγνωστικό Εργαστήριο Ασπασία </w:t>
              </w:r>
              <w:proofErr w:type="spellStart"/>
              <w:r w:rsidR="00344351" w:rsidRPr="00DD3226">
                <w:rPr>
                  <w:rStyle w:val="-"/>
                </w:rPr>
                <w:t>Διβανέ</w:t>
              </w:r>
              <w:proofErr w:type="spellEnd"/>
              <w:r w:rsidR="00344351" w:rsidRPr="00DD3226">
                <w:rPr>
                  <w:rStyle w:val="-"/>
                </w:rPr>
                <w:t xml:space="preserve"> - Κωνσταντίνος </w:t>
              </w:r>
              <w:proofErr w:type="spellStart"/>
              <w:r w:rsidR="00344351" w:rsidRPr="00DD3226">
                <w:rPr>
                  <w:rStyle w:val="-"/>
                </w:rPr>
                <w:t>Τυροσβούτης</w:t>
              </w:r>
              <w:proofErr w:type="spellEnd"/>
              <w:r w:rsidR="00344351" w:rsidRPr="00DD3226">
                <w:rPr>
                  <w:rStyle w:val="-"/>
                </w:rPr>
                <w:t xml:space="preserve"> ΙΑΤΡΙΚΗ Ε.Π.Ε.</w:t>
              </w:r>
            </w:hyperlink>
          </w:p>
        </w:tc>
        <w:tc>
          <w:tcPr>
            <w:tcW w:w="2765" w:type="dxa"/>
          </w:tcPr>
          <w:p w14:paraId="0106E49A" w14:textId="712D48A2" w:rsidR="00344351" w:rsidRPr="00C07F23" w:rsidRDefault="00344351" w:rsidP="00344351">
            <w:r w:rsidRPr="00C07F23">
              <w:t>Μόνιμες Εγκαταστάσεις, Καρύστου 6, 115 23, Αθήνα.</w:t>
            </w:r>
          </w:p>
        </w:tc>
        <w:tc>
          <w:tcPr>
            <w:tcW w:w="2766" w:type="dxa"/>
          </w:tcPr>
          <w:p w14:paraId="470DA61B" w14:textId="5E0D14F5" w:rsidR="00344351" w:rsidRDefault="00344351" w:rsidP="00344351">
            <w:r>
              <w:t>Ποιοτική Ανίχνευση του ιού SARS-CoV-2</w:t>
            </w:r>
            <w:r w:rsidR="003F5C05">
              <w:t>.</w:t>
            </w:r>
          </w:p>
          <w:p w14:paraId="36E9D96A" w14:textId="77777777" w:rsidR="003F5C05" w:rsidRDefault="003F5C05" w:rsidP="00344351"/>
          <w:p w14:paraId="007C94C2" w14:textId="71AA349E" w:rsidR="00344351" w:rsidRPr="00C07F23" w:rsidRDefault="00344351" w:rsidP="00344351">
            <w:r>
              <w:t>Εσωτερική Μέθοδος (Π.ΜΟΡ.23) με την τεχνική Real-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qPCR</w:t>
            </w:r>
            <w:proofErr w:type="spellEnd"/>
            <w:r>
              <w:t xml:space="preserve"> σε θερμικό </w:t>
            </w:r>
            <w:proofErr w:type="spellStart"/>
            <w:r>
              <w:t>κυκλοποιητή</w:t>
            </w:r>
            <w:proofErr w:type="spellEnd"/>
            <w:r>
              <w:t xml:space="preserve"> πραγματικού χρόνου </w:t>
            </w:r>
            <w:proofErr w:type="spellStart"/>
            <w:r>
              <w:t>RotorGene</w:t>
            </w:r>
            <w:proofErr w:type="spellEnd"/>
            <w:r>
              <w:t xml:space="preserve"> 6000  και </w:t>
            </w:r>
            <w:proofErr w:type="spellStart"/>
            <w:r>
              <w:t>RotorGene</w:t>
            </w:r>
            <w:proofErr w:type="spellEnd"/>
            <w:r>
              <w:t xml:space="preserve"> 3000 (</w:t>
            </w:r>
            <w:proofErr w:type="spellStart"/>
            <w:r>
              <w:t>Corbett</w:t>
            </w:r>
            <w:proofErr w:type="spellEnd"/>
            <w:r>
              <w:t xml:space="preserve"> Research)</w:t>
            </w:r>
          </w:p>
        </w:tc>
      </w:tr>
      <w:tr w:rsidR="00344351" w:rsidRPr="00C07F23" w14:paraId="69AA34F3" w14:textId="77777777" w:rsidTr="00337758">
        <w:tc>
          <w:tcPr>
            <w:tcW w:w="2765" w:type="dxa"/>
          </w:tcPr>
          <w:p w14:paraId="71828BE6" w14:textId="231875EC" w:rsidR="00344351" w:rsidRPr="00C07F23" w:rsidRDefault="00517F97" w:rsidP="00344351">
            <w:hyperlink r:id="rId12" w:history="1">
              <w:proofErr w:type="spellStart"/>
              <w:r w:rsidR="00344351" w:rsidRPr="00DD3226">
                <w:rPr>
                  <w:rStyle w:val="-"/>
                </w:rPr>
                <w:t>Locus</w:t>
              </w:r>
              <w:proofErr w:type="spellEnd"/>
              <w:r w:rsidR="00344351" w:rsidRPr="00DD3226">
                <w:rPr>
                  <w:rStyle w:val="-"/>
                </w:rPr>
                <w:t xml:space="preserve"> </w:t>
              </w:r>
              <w:proofErr w:type="spellStart"/>
              <w:r w:rsidR="00344351" w:rsidRPr="00DD3226">
                <w:rPr>
                  <w:rStyle w:val="-"/>
                </w:rPr>
                <w:t>Medicus</w:t>
              </w:r>
              <w:proofErr w:type="spellEnd"/>
              <w:r w:rsidR="00344351" w:rsidRPr="00DD3226">
                <w:rPr>
                  <w:rStyle w:val="-"/>
                </w:rPr>
                <w:t xml:space="preserve"> A.E.</w:t>
              </w:r>
            </w:hyperlink>
          </w:p>
        </w:tc>
        <w:tc>
          <w:tcPr>
            <w:tcW w:w="2765" w:type="dxa"/>
          </w:tcPr>
          <w:p w14:paraId="042C55F5" w14:textId="77777777" w:rsidR="00344351" w:rsidRPr="00C07F23" w:rsidRDefault="00344351" w:rsidP="00344351">
            <w:r w:rsidRPr="00C07F23">
              <w:t>Μόνιμες Εγκαταστάσεις Εργαστηρίου, Λεωφόρος Μεσογείων 246, 155 61, Χολαργός-Αθήνα.</w:t>
            </w:r>
          </w:p>
          <w:p w14:paraId="383DE7D9" w14:textId="77777777" w:rsidR="00344351" w:rsidRPr="00C07F23" w:rsidRDefault="00344351" w:rsidP="00344351"/>
        </w:tc>
        <w:tc>
          <w:tcPr>
            <w:tcW w:w="2766" w:type="dxa"/>
          </w:tcPr>
          <w:p w14:paraId="036E4EA1" w14:textId="617F5DCC" w:rsidR="00344351" w:rsidRDefault="00344351" w:rsidP="003F5C05">
            <w:pPr>
              <w:pStyle w:val="4"/>
              <w:outlineLvl w:val="3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C07F23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Ανίχνευση RNA του ιού SARS-CoV-2</w:t>
            </w:r>
            <w:r w:rsidR="003F5C0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.</w:t>
            </w:r>
          </w:p>
          <w:p w14:paraId="6E3E402F" w14:textId="77777777" w:rsidR="003F5C05" w:rsidRPr="003F5C05" w:rsidRDefault="003F5C05" w:rsidP="003F5C05"/>
          <w:p w14:paraId="39F43BE3" w14:textId="5EFADD06" w:rsidR="00344351" w:rsidRPr="00C07F23" w:rsidRDefault="00344351" w:rsidP="00344351">
            <w:r w:rsidRPr="006B01F2">
              <w:t xml:space="preserve">Μέθοδος PCR πραγματικού χρόνου με τη χρήση θερμικού </w:t>
            </w:r>
            <w:proofErr w:type="spellStart"/>
            <w:r w:rsidRPr="006B01F2">
              <w:t>κυκλοποιητή</w:t>
            </w:r>
            <w:proofErr w:type="spellEnd"/>
            <w:r w:rsidRPr="006B01F2">
              <w:t xml:space="preserve"> </w:t>
            </w:r>
            <w:proofErr w:type="spellStart"/>
            <w:r w:rsidRPr="006B01F2">
              <w:t>Sacace</w:t>
            </w:r>
            <w:proofErr w:type="spellEnd"/>
            <w:r w:rsidRPr="006B01F2">
              <w:t xml:space="preserve"> (SaCycle-96) σύμφωνα με τις οδηγίες του κατασκευαστή του ΚΙΤ (SARS-CoV-2 Real-TM, </w:t>
            </w:r>
            <w:r w:rsidRPr="006B01F2">
              <w:lastRenderedPageBreak/>
              <w:t xml:space="preserve">SACACE </w:t>
            </w:r>
            <w:proofErr w:type="spellStart"/>
            <w:r w:rsidRPr="006B01F2">
              <w:t>Biotechnologies</w:t>
            </w:r>
            <w:proofErr w:type="spellEnd"/>
            <w:r w:rsidRPr="006B01F2">
              <w:t xml:space="preserve"> CE-IVD)</w:t>
            </w:r>
          </w:p>
        </w:tc>
      </w:tr>
      <w:tr w:rsidR="00344351" w:rsidRPr="00C07F23" w14:paraId="20066275" w14:textId="77777777" w:rsidTr="00337758">
        <w:tc>
          <w:tcPr>
            <w:tcW w:w="2765" w:type="dxa"/>
          </w:tcPr>
          <w:p w14:paraId="1EAC8A9A" w14:textId="5DDD349B" w:rsidR="00344351" w:rsidRPr="00DD3226" w:rsidRDefault="00DD3226" w:rsidP="00344351">
            <w:pPr>
              <w:rPr>
                <w:rStyle w:val="-"/>
              </w:rPr>
            </w:pPr>
            <w:r>
              <w:lastRenderedPageBreak/>
              <w:fldChar w:fldCharType="begin"/>
            </w:r>
            <w:r>
              <w:instrText xml:space="preserve"> HYPERLINK "http://www.esyd.gr/portal/p/esyd/el/showOrgInfo.jsp?id=175870" </w:instrText>
            </w:r>
            <w:r>
              <w:fldChar w:fldCharType="separate"/>
            </w:r>
            <w:proofErr w:type="spellStart"/>
            <w:r w:rsidR="00344351" w:rsidRPr="00DD3226">
              <w:rPr>
                <w:rStyle w:val="-"/>
              </w:rPr>
              <w:t>Central</w:t>
            </w:r>
            <w:proofErr w:type="spellEnd"/>
            <w:r w:rsidR="00344351" w:rsidRPr="00DD3226">
              <w:rPr>
                <w:rStyle w:val="-"/>
              </w:rPr>
              <w:t xml:space="preserve"> Laboratories - </w:t>
            </w:r>
          </w:p>
          <w:p w14:paraId="41BE450A" w14:textId="620096AE" w:rsidR="00344351" w:rsidRPr="00C07F23" w:rsidRDefault="00344351" w:rsidP="00344351">
            <w:r w:rsidRPr="00DD3226">
              <w:rPr>
                <w:rStyle w:val="-"/>
              </w:rPr>
              <w:t>Ιδιωτικό Διαγνωστικό Εργαστήριο, Ιατρική Α.Ε.</w:t>
            </w:r>
            <w:r w:rsidR="00DD3226">
              <w:fldChar w:fldCharType="end"/>
            </w:r>
          </w:p>
        </w:tc>
        <w:tc>
          <w:tcPr>
            <w:tcW w:w="2765" w:type="dxa"/>
          </w:tcPr>
          <w:p w14:paraId="3B6B66A7" w14:textId="3423245B" w:rsidR="00344351" w:rsidRPr="00C07F23" w:rsidRDefault="00344351" w:rsidP="003F5C05">
            <w:r w:rsidRPr="00C07F23">
              <w:t>Μόνιμες εγκαταστάσεις εργαστηρίου, Πέτρου Ράλλη 146, 184 54, Νίκαια, Αττική.</w:t>
            </w:r>
          </w:p>
        </w:tc>
        <w:tc>
          <w:tcPr>
            <w:tcW w:w="2766" w:type="dxa"/>
          </w:tcPr>
          <w:p w14:paraId="2D8F1604" w14:textId="77777777" w:rsidR="003F5C05" w:rsidRDefault="00344351" w:rsidP="003F5C05">
            <w:r w:rsidRPr="004450AE">
              <w:t>Ποιοτική ανίχνευση RNA του ιού</w:t>
            </w:r>
            <w:r w:rsidR="003F5C05">
              <w:t xml:space="preserve"> </w:t>
            </w:r>
            <w:r w:rsidRPr="004450AE">
              <w:t>SARS-CoV-2</w:t>
            </w:r>
            <w:r w:rsidR="003F5C05">
              <w:t>.</w:t>
            </w:r>
          </w:p>
          <w:p w14:paraId="1DA6ED25" w14:textId="65A60808" w:rsidR="00344351" w:rsidRPr="004450AE" w:rsidRDefault="00344351" w:rsidP="003F5C05">
            <w:r w:rsidRPr="004450AE">
              <w:t xml:space="preserve"> </w:t>
            </w:r>
          </w:p>
          <w:p w14:paraId="27E46C4D" w14:textId="77777777" w:rsidR="00344351" w:rsidRPr="00C07F23" w:rsidRDefault="00344351" w:rsidP="003F5C05">
            <w:pPr>
              <w:pStyle w:val="Web"/>
              <w:spacing w:before="0" w:beforeAutospacing="0"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7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Μέθοδος κατασκευαστή  </w:t>
            </w:r>
            <w:proofErr w:type="spellStart"/>
            <w:r w:rsidRPr="00C07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Viasure</w:t>
            </w:r>
            <w:proofErr w:type="spellEnd"/>
            <w:r w:rsidRPr="00C07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7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by</w:t>
            </w:r>
            <w:proofErr w:type="spellEnd"/>
            <w:r w:rsidRPr="00C07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07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CerTest</w:t>
            </w:r>
            <w:proofErr w:type="spellEnd"/>
            <w:r w:rsidRPr="00C07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CE-IVD,  με PCR πραγματικού χρόνου στον </w:t>
            </w:r>
            <w:proofErr w:type="spellStart"/>
            <w:r w:rsidRPr="00C07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Rotor-Gene</w:t>
            </w:r>
            <w:proofErr w:type="spellEnd"/>
            <w:r w:rsidRPr="00C07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® Q (QIAGEN)</w:t>
            </w:r>
          </w:p>
          <w:p w14:paraId="224DDC3A" w14:textId="011B80DF" w:rsidR="00344351" w:rsidRPr="00C07F23" w:rsidRDefault="00344351" w:rsidP="003F5C05">
            <w:r w:rsidRPr="00C07F23">
              <w:t>IU-NCO296TEenes0420 rev.01  03.2020</w:t>
            </w:r>
          </w:p>
        </w:tc>
      </w:tr>
      <w:tr w:rsidR="009116A5" w:rsidRPr="009116A5" w14:paraId="1313B7F9" w14:textId="77777777" w:rsidTr="00337758">
        <w:tc>
          <w:tcPr>
            <w:tcW w:w="2765" w:type="dxa"/>
          </w:tcPr>
          <w:p w14:paraId="0D13D2A2" w14:textId="78E3BE57" w:rsidR="009116A5" w:rsidRPr="009116A5" w:rsidRDefault="00517F97" w:rsidP="00344351">
            <w:pPr>
              <w:rPr>
                <w:lang w:val="en-US"/>
              </w:rPr>
            </w:pPr>
            <w:hyperlink r:id="rId13" w:history="1">
              <w:r w:rsidR="009116A5" w:rsidRPr="009116A5">
                <w:rPr>
                  <w:rStyle w:val="-"/>
                  <w:lang w:val="en-US"/>
                </w:rPr>
                <w:t xml:space="preserve">Access to Genome - ATG </w:t>
              </w:r>
              <w:r w:rsidR="009116A5" w:rsidRPr="009116A5">
                <w:rPr>
                  <w:rStyle w:val="-"/>
                </w:rPr>
                <w:t>ΙΚΕ</w:t>
              </w:r>
            </w:hyperlink>
          </w:p>
        </w:tc>
        <w:tc>
          <w:tcPr>
            <w:tcW w:w="2765" w:type="dxa"/>
          </w:tcPr>
          <w:p w14:paraId="4C844A65" w14:textId="369E0821" w:rsidR="009116A5" w:rsidRPr="009116A5" w:rsidRDefault="009116A5" w:rsidP="003F5C05">
            <w:r w:rsidRPr="009116A5">
              <w:t>Μόνιμες Εγκαταστάσεις εργαστηρίου: Εθνικής Αντιστάσεως 33Α, 55134, Καλαμαριά, Θεσσαλονίκη.</w:t>
            </w:r>
          </w:p>
        </w:tc>
        <w:tc>
          <w:tcPr>
            <w:tcW w:w="2766" w:type="dxa"/>
          </w:tcPr>
          <w:p w14:paraId="3D64614B" w14:textId="77777777" w:rsidR="003F5C05" w:rsidRDefault="009116A5" w:rsidP="003F5C05">
            <w:r>
              <w:t xml:space="preserve">Μοριακός έλεγχος για την ανίχνευση </w:t>
            </w:r>
            <w:proofErr w:type="spellStart"/>
            <w:r>
              <w:t>ιικού</w:t>
            </w:r>
            <w:proofErr w:type="spellEnd"/>
            <w:r>
              <w:t xml:space="preserve"> RNA του  νέου κορωνοϊό SARS-CoV-2</w:t>
            </w:r>
            <w:r w:rsidR="00EB3145">
              <w:t>.</w:t>
            </w:r>
          </w:p>
          <w:p w14:paraId="709ED849" w14:textId="77777777" w:rsidR="003F5C05" w:rsidRDefault="003F5C05" w:rsidP="003F5C05"/>
          <w:p w14:paraId="6635D0AD" w14:textId="59E11C01" w:rsidR="009116A5" w:rsidRDefault="009116A5" w:rsidP="003F5C05">
            <w:r>
              <w:t xml:space="preserve">Με τη χρήση RT-PCR και ειδικών </w:t>
            </w:r>
            <w:proofErr w:type="spellStart"/>
            <w:r>
              <w:t>εκκινητών</w:t>
            </w:r>
            <w:proofErr w:type="spellEnd"/>
            <w:r>
              <w:t xml:space="preserve"> και ανιχνευτών</w:t>
            </w:r>
            <w:r w:rsidR="003F5C05">
              <w:t xml:space="preserve"> </w:t>
            </w:r>
            <w:r>
              <w:t xml:space="preserve">πολλαπλασιάζεται η γενετική περιοχή του γονιδίου που κωδικοποιεί την </w:t>
            </w:r>
            <w:r w:rsidR="00EC53BA">
              <w:t>πρωτεΐνη</w:t>
            </w:r>
            <w:r>
              <w:t xml:space="preserve"> E (E-</w:t>
            </w:r>
            <w:proofErr w:type="spellStart"/>
            <w:r>
              <w:t>gene</w:t>
            </w:r>
            <w:proofErr w:type="spellEnd"/>
            <w:r>
              <w:t xml:space="preserve">) του </w:t>
            </w:r>
            <w:proofErr w:type="spellStart"/>
            <w:r>
              <w:t>ιικού</w:t>
            </w:r>
            <w:proofErr w:type="spellEnd"/>
            <w:r>
              <w:t xml:space="preserve"> </w:t>
            </w:r>
            <w:proofErr w:type="spellStart"/>
            <w:r>
              <w:t>καψιδίου</w:t>
            </w:r>
            <w:proofErr w:type="spellEnd"/>
            <w:r>
              <w:t xml:space="preserve"> του </w:t>
            </w:r>
            <w:proofErr w:type="spellStart"/>
            <w:r>
              <w:t>υπογένους</w:t>
            </w:r>
            <w:proofErr w:type="spellEnd"/>
            <w:r>
              <w:t xml:space="preserve"> </w:t>
            </w:r>
            <w:proofErr w:type="spellStart"/>
            <w:r>
              <w:t>Sarbecovirus</w:t>
            </w:r>
            <w:proofErr w:type="spellEnd"/>
            <w:r>
              <w:t xml:space="preserve"> και η γενετική περιοχή του γονιδίου της RNA </w:t>
            </w:r>
            <w:proofErr w:type="spellStart"/>
            <w:r>
              <w:t>πολυμεράσης</w:t>
            </w:r>
            <w:proofErr w:type="spellEnd"/>
            <w:r>
              <w:t xml:space="preserve"> (</w:t>
            </w:r>
            <w:proofErr w:type="spellStart"/>
            <w:r>
              <w:t>RdRP</w:t>
            </w:r>
            <w:proofErr w:type="spellEnd"/>
            <w:r>
              <w:t xml:space="preserve">) ειδικού για τον ιό SARS-CoV-2. Η συγκεκριμένη μεθοδολογία πραγματοποιείται με τη χρήση του  </w:t>
            </w:r>
            <w:proofErr w:type="spellStart"/>
            <w:r>
              <w:t>LightMix</w:t>
            </w:r>
            <w:proofErr w:type="spellEnd"/>
            <w:r>
              <w:t xml:space="preserve">® </w:t>
            </w:r>
            <w:proofErr w:type="spellStart"/>
            <w:r>
              <w:t>Modular</w:t>
            </w:r>
            <w:proofErr w:type="spellEnd"/>
            <w:r>
              <w:t xml:space="preserve"> </w:t>
            </w:r>
            <w:proofErr w:type="spellStart"/>
            <w:r>
              <w:t>Sarbecovirus</w:t>
            </w:r>
            <w:proofErr w:type="spellEnd"/>
            <w:r>
              <w:t xml:space="preserve"> E-</w:t>
            </w:r>
            <w:proofErr w:type="spellStart"/>
            <w:r>
              <w:t>gene</w:t>
            </w:r>
            <w:proofErr w:type="spellEnd"/>
            <w:r>
              <w:t xml:space="preserve"> TIB-MOLBIOL (CE-IVD) και του </w:t>
            </w:r>
            <w:proofErr w:type="spellStart"/>
            <w:r>
              <w:t>LightMix</w:t>
            </w:r>
            <w:proofErr w:type="spellEnd"/>
            <w:r>
              <w:t xml:space="preserve">® </w:t>
            </w:r>
            <w:proofErr w:type="spellStart"/>
            <w:r>
              <w:t>Modular</w:t>
            </w:r>
            <w:proofErr w:type="spellEnd"/>
            <w:r>
              <w:t xml:space="preserve"> </w:t>
            </w:r>
            <w:proofErr w:type="spellStart"/>
            <w:r>
              <w:t>RdRP-gene</w:t>
            </w:r>
            <w:proofErr w:type="spellEnd"/>
            <w:r>
              <w:t xml:space="preserve"> TIB-MOLBIOL. Η ανάλυση των δεδομένων γίνεται στο σύστημα COBAS z 480 (</w:t>
            </w:r>
            <w:proofErr w:type="spellStart"/>
            <w:r>
              <w:t>Roche</w:t>
            </w:r>
            <w:proofErr w:type="spellEnd"/>
            <w:r>
              <w:t>)</w:t>
            </w:r>
          </w:p>
          <w:p w14:paraId="0A26F1B7" w14:textId="399372DC" w:rsidR="009116A5" w:rsidRPr="009116A5" w:rsidRDefault="009116A5" w:rsidP="003F5C05">
            <w:r>
              <w:t>(Κωδικός εγγράφου ΔΠ-18-6/ Έκδοση 1)</w:t>
            </w:r>
          </w:p>
        </w:tc>
      </w:tr>
      <w:tr w:rsidR="00876C59" w:rsidRPr="009116A5" w14:paraId="21886354" w14:textId="77777777" w:rsidTr="00337758">
        <w:tc>
          <w:tcPr>
            <w:tcW w:w="2765" w:type="dxa"/>
            <w:vMerge w:val="restart"/>
          </w:tcPr>
          <w:p w14:paraId="667C0F30" w14:textId="734E96E2" w:rsidR="00517F97" w:rsidRPr="00517F97" w:rsidRDefault="00517F97" w:rsidP="00517F97">
            <w:hyperlink r:id="rId14" w:history="1">
              <w:r w:rsidRPr="00517F97">
                <w:rPr>
                  <w:rStyle w:val="-"/>
                </w:rPr>
                <w:t xml:space="preserve">"ΒΙΟΙΑΤΡΙΚΗ" Ιδιωτικό </w:t>
              </w:r>
              <w:proofErr w:type="spellStart"/>
              <w:r w:rsidRPr="00517F97">
                <w:rPr>
                  <w:rStyle w:val="-"/>
                </w:rPr>
                <w:t>Πολυιατρείο</w:t>
              </w:r>
              <w:proofErr w:type="spellEnd"/>
              <w:r w:rsidRPr="00517F97">
                <w:rPr>
                  <w:rStyle w:val="-"/>
                </w:rPr>
                <w:t xml:space="preserve"> </w:t>
              </w:r>
              <w:r w:rsidRPr="00517F97">
                <w:rPr>
                  <w:rStyle w:val="-"/>
                </w:rPr>
                <w:t>Ιατρική Α.Ε.</w:t>
              </w:r>
            </w:hyperlink>
          </w:p>
        </w:tc>
        <w:tc>
          <w:tcPr>
            <w:tcW w:w="2765" w:type="dxa"/>
            <w:vMerge w:val="restart"/>
          </w:tcPr>
          <w:p w14:paraId="405FA0BE" w14:textId="016DA6DE" w:rsidR="00876C59" w:rsidRPr="009116A5" w:rsidRDefault="00876C59" w:rsidP="003F5C05">
            <w:r w:rsidRPr="00876C59">
              <w:t>Μόνιμες εγκαταστάσεις εργαστηρίου</w:t>
            </w:r>
            <w:r>
              <w:rPr>
                <w:lang w:val="en-US"/>
              </w:rPr>
              <w:t>:</w:t>
            </w:r>
            <w:r w:rsidRPr="00876C59">
              <w:t xml:space="preserve"> </w:t>
            </w:r>
            <w:proofErr w:type="spellStart"/>
            <w:r w:rsidRPr="00876C59">
              <w:t>Λεωφ</w:t>
            </w:r>
            <w:proofErr w:type="spellEnd"/>
            <w:r w:rsidRPr="00876C59">
              <w:t xml:space="preserve">. </w:t>
            </w:r>
            <w:proofErr w:type="spellStart"/>
            <w:r w:rsidRPr="00876C59">
              <w:t>Κηφισίας</w:t>
            </w:r>
            <w:proofErr w:type="spellEnd"/>
            <w:r w:rsidRPr="00876C59">
              <w:t xml:space="preserve"> 132 και </w:t>
            </w:r>
            <w:proofErr w:type="spellStart"/>
            <w:r w:rsidRPr="00876C59">
              <w:t>Παπαδά</w:t>
            </w:r>
            <w:proofErr w:type="spellEnd"/>
            <w:r w:rsidRPr="00876C59">
              <w:t>, 11526 Αθήνα.</w:t>
            </w:r>
          </w:p>
        </w:tc>
        <w:tc>
          <w:tcPr>
            <w:tcW w:w="2766" w:type="dxa"/>
          </w:tcPr>
          <w:p w14:paraId="13D2BBDB" w14:textId="7E8305EF" w:rsidR="00876C59" w:rsidRDefault="00876C59" w:rsidP="00876C59">
            <w:r>
              <w:t xml:space="preserve">Μοριακή ανίχνευση του </w:t>
            </w:r>
            <w:proofErr w:type="spellStart"/>
            <w:r>
              <w:t>κορωνοϊού</w:t>
            </w:r>
            <w:proofErr w:type="spellEnd"/>
            <w:r>
              <w:t xml:space="preserve"> SARS-CoV-2</w:t>
            </w:r>
          </w:p>
          <w:p w14:paraId="167D8379" w14:textId="0AC00EF3" w:rsidR="00876C59" w:rsidRDefault="00876C59" w:rsidP="00876C59">
            <w:r>
              <w:t xml:space="preserve">1.Μέθοδος κατασκευαστή </w:t>
            </w:r>
            <w:proofErr w:type="spellStart"/>
            <w:r>
              <w:t>PrimerdesignTM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 xml:space="preserve"> </w:t>
            </w:r>
            <w:proofErr w:type="spellStart"/>
            <w:r>
              <w:t>Coronavirus</w:t>
            </w:r>
            <w:proofErr w:type="spellEnd"/>
            <w:r>
              <w:t xml:space="preserve"> COVID-19 </w:t>
            </w:r>
            <w:proofErr w:type="spellStart"/>
            <w:r>
              <w:t>genesig</w:t>
            </w:r>
            <w:proofErr w:type="spellEnd"/>
            <w:r>
              <w:t>® Real-</w:t>
            </w:r>
            <w:proofErr w:type="spellStart"/>
            <w:r>
              <w:t>Time</w:t>
            </w:r>
            <w:proofErr w:type="spellEnd"/>
            <w:r>
              <w:t xml:space="preserve"> PCR </w:t>
            </w:r>
            <w:proofErr w:type="spellStart"/>
            <w:r>
              <w:t>assay</w:t>
            </w:r>
            <w:proofErr w:type="spellEnd"/>
            <w:r>
              <w:t xml:space="preserve">, στους θερμικούς </w:t>
            </w:r>
            <w:proofErr w:type="spellStart"/>
            <w:r>
              <w:t>κυκλοποιητές</w:t>
            </w:r>
            <w:proofErr w:type="spellEnd"/>
            <w:r>
              <w:t xml:space="preserve"> </w:t>
            </w:r>
            <w:proofErr w:type="spellStart"/>
            <w:r>
              <w:t>Cobas</w:t>
            </w:r>
            <w:proofErr w:type="spellEnd"/>
            <w:r>
              <w:t xml:space="preserve"> z 480 (</w:t>
            </w:r>
            <w:proofErr w:type="spellStart"/>
            <w:r>
              <w:t>Roche</w:t>
            </w:r>
            <w:proofErr w:type="spellEnd"/>
            <w:r>
              <w:t xml:space="preserve">) και </w:t>
            </w:r>
            <w:proofErr w:type="spellStart"/>
            <w:r>
              <w:t>QuantSudio</w:t>
            </w:r>
            <w:proofErr w:type="spellEnd"/>
            <w:r>
              <w:t xml:space="preserve"> 5 </w:t>
            </w:r>
            <w:proofErr w:type="spellStart"/>
            <w:r>
              <w:lastRenderedPageBreak/>
              <w:t>Dx</w:t>
            </w:r>
            <w:proofErr w:type="spellEnd"/>
            <w:r>
              <w:t xml:space="preserve"> (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Biosystems</w:t>
            </w:r>
            <w:proofErr w:type="spellEnd"/>
            <w:r>
              <w:t xml:space="preserve">) με την Τεχνική της Real </w:t>
            </w:r>
            <w:proofErr w:type="spellStart"/>
            <w:r>
              <w:t>Time</w:t>
            </w:r>
            <w:proofErr w:type="spellEnd"/>
            <w:r>
              <w:t xml:space="preserve"> PCR</w:t>
            </w:r>
          </w:p>
          <w:p w14:paraId="6829744C" w14:textId="77777777" w:rsidR="00876C59" w:rsidRDefault="00876C59" w:rsidP="00876C59">
            <w:r>
              <w:t>ΜΑ-061/Α.1/21-12-2020</w:t>
            </w:r>
          </w:p>
          <w:p w14:paraId="2FA67FFA" w14:textId="77777777" w:rsidR="00876C59" w:rsidRDefault="00876C59" w:rsidP="00876C59"/>
        </w:tc>
      </w:tr>
      <w:tr w:rsidR="00876C59" w:rsidRPr="009116A5" w14:paraId="3CC22CD9" w14:textId="77777777" w:rsidTr="00337758">
        <w:tc>
          <w:tcPr>
            <w:tcW w:w="2765" w:type="dxa"/>
            <w:vMerge/>
          </w:tcPr>
          <w:p w14:paraId="620D3B1D" w14:textId="77777777" w:rsidR="00876C59" w:rsidRDefault="00876C59" w:rsidP="00344351"/>
        </w:tc>
        <w:tc>
          <w:tcPr>
            <w:tcW w:w="2765" w:type="dxa"/>
            <w:vMerge/>
          </w:tcPr>
          <w:p w14:paraId="30A1AC9D" w14:textId="77777777" w:rsidR="00876C59" w:rsidRPr="00876C59" w:rsidRDefault="00876C59" w:rsidP="003F5C05"/>
        </w:tc>
        <w:tc>
          <w:tcPr>
            <w:tcW w:w="2766" w:type="dxa"/>
          </w:tcPr>
          <w:p w14:paraId="255948BC" w14:textId="34BE7CA1" w:rsidR="00876C59" w:rsidRDefault="00876C59" w:rsidP="00876C59">
            <w:r w:rsidRPr="00876C59">
              <w:t xml:space="preserve">Μοριακή ανίχνευση του </w:t>
            </w:r>
            <w:proofErr w:type="spellStart"/>
            <w:r w:rsidRPr="00876C59">
              <w:t>κορωνοϊού</w:t>
            </w:r>
            <w:proofErr w:type="spellEnd"/>
            <w:r w:rsidRPr="00876C59">
              <w:t xml:space="preserve"> SARS-CoV-2</w:t>
            </w:r>
            <w:r w:rsidRPr="00876C59">
              <w:t xml:space="preserve"> </w:t>
            </w:r>
            <w:proofErr w:type="spellStart"/>
            <w:r w:rsidRPr="00876C59">
              <w:t>SARS-CoV-2</w:t>
            </w:r>
            <w:proofErr w:type="spellEnd"/>
            <w:r w:rsidRPr="00876C59">
              <w:t>.</w:t>
            </w:r>
          </w:p>
          <w:p w14:paraId="73699E77" w14:textId="050A2752" w:rsidR="00876C59" w:rsidRDefault="00876C59" w:rsidP="00876C59">
            <w:r>
              <w:t xml:space="preserve">2.Μέθοδος κατασκευαστή </w:t>
            </w:r>
            <w:proofErr w:type="spellStart"/>
            <w:r>
              <w:t>Eurobio</w:t>
            </w:r>
            <w:proofErr w:type="spellEnd"/>
            <w:r>
              <w:t xml:space="preserve"> Scientific </w:t>
            </w:r>
            <w:proofErr w:type="spellStart"/>
            <w:r>
              <w:t>EurobioPlex</w:t>
            </w:r>
            <w:proofErr w:type="spellEnd"/>
            <w:r>
              <w:t xml:space="preserve"> SARS-CoV-2 </w:t>
            </w:r>
            <w:proofErr w:type="spellStart"/>
            <w:r>
              <w:t>Multiplex</w:t>
            </w:r>
            <w:proofErr w:type="spellEnd"/>
            <w:r>
              <w:t xml:space="preserve">, στους θερμικούς </w:t>
            </w:r>
            <w:proofErr w:type="spellStart"/>
            <w:r>
              <w:t>κυκλοποιητές</w:t>
            </w:r>
            <w:proofErr w:type="spellEnd"/>
            <w:r>
              <w:t xml:space="preserve"> </w:t>
            </w:r>
            <w:proofErr w:type="spellStart"/>
            <w:r>
              <w:t>Cobas</w:t>
            </w:r>
            <w:proofErr w:type="spellEnd"/>
            <w:r>
              <w:t xml:space="preserve"> z 480 (</w:t>
            </w:r>
            <w:proofErr w:type="spellStart"/>
            <w:r>
              <w:t>Roche</w:t>
            </w:r>
            <w:proofErr w:type="spellEnd"/>
            <w:r>
              <w:t xml:space="preserve">) και </w:t>
            </w:r>
            <w:proofErr w:type="spellStart"/>
            <w:r>
              <w:t>QuantSudio</w:t>
            </w:r>
            <w:proofErr w:type="spellEnd"/>
            <w:r>
              <w:t xml:space="preserve"> 5 </w:t>
            </w:r>
            <w:proofErr w:type="spellStart"/>
            <w:r>
              <w:t>Dx</w:t>
            </w:r>
            <w:proofErr w:type="spellEnd"/>
            <w:r>
              <w:t xml:space="preserve"> (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Biosystems</w:t>
            </w:r>
            <w:proofErr w:type="spellEnd"/>
            <w:r>
              <w:t xml:space="preserve">) με την Τεχνική της Real </w:t>
            </w:r>
            <w:proofErr w:type="spellStart"/>
            <w:r>
              <w:t>Time</w:t>
            </w:r>
            <w:proofErr w:type="spellEnd"/>
            <w:r>
              <w:t xml:space="preserve"> PCR</w:t>
            </w:r>
          </w:p>
          <w:p w14:paraId="35F11F43" w14:textId="77777777" w:rsidR="00876C59" w:rsidRDefault="00876C59" w:rsidP="00876C59">
            <w:r>
              <w:t>ΜΑ-061/Α.1/21-12-2020</w:t>
            </w:r>
          </w:p>
          <w:p w14:paraId="4567DE26" w14:textId="77777777" w:rsidR="00876C59" w:rsidRDefault="00876C59" w:rsidP="00876C59"/>
        </w:tc>
      </w:tr>
    </w:tbl>
    <w:p w14:paraId="62867FFA" w14:textId="01C2D99F" w:rsidR="00C07F23" w:rsidRPr="009116A5" w:rsidRDefault="00E7702D" w:rsidP="00E7702D">
      <w:pPr>
        <w:tabs>
          <w:tab w:val="left" w:pos="6750"/>
        </w:tabs>
      </w:pPr>
      <w:r w:rsidRPr="009116A5">
        <w:tab/>
      </w:r>
    </w:p>
    <w:p w14:paraId="2B234815" w14:textId="098239B4" w:rsidR="00E7702D" w:rsidRDefault="00876C59" w:rsidP="00E7702D">
      <w:pPr>
        <w:tabs>
          <w:tab w:val="left" w:pos="6750"/>
        </w:tabs>
        <w:jc w:val="right"/>
      </w:pPr>
      <w:r>
        <w:rPr>
          <w:lang w:val="en-US"/>
        </w:rPr>
        <w:t>15</w:t>
      </w:r>
      <w:r w:rsidR="00E7702D">
        <w:t>/</w:t>
      </w:r>
      <w:r w:rsidR="003F5C05">
        <w:t>02</w:t>
      </w:r>
      <w:r w:rsidR="00E7702D">
        <w:t>/</w:t>
      </w:r>
      <w:r w:rsidR="003F5C05">
        <w:t>2021</w:t>
      </w:r>
    </w:p>
    <w:sectPr w:rsidR="00E770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F2A1C"/>
    <w:multiLevelType w:val="hybridMultilevel"/>
    <w:tmpl w:val="440AA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542E"/>
    <w:multiLevelType w:val="hybridMultilevel"/>
    <w:tmpl w:val="84ECBF4E"/>
    <w:lvl w:ilvl="0" w:tplc="B5EC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0F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2B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41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8C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4C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23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6D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58"/>
    <w:rsid w:val="001C5A48"/>
    <w:rsid w:val="00283EE2"/>
    <w:rsid w:val="002B3089"/>
    <w:rsid w:val="00322421"/>
    <w:rsid w:val="00337758"/>
    <w:rsid w:val="00344351"/>
    <w:rsid w:val="003F5C05"/>
    <w:rsid w:val="0050083C"/>
    <w:rsid w:val="00517F97"/>
    <w:rsid w:val="00695804"/>
    <w:rsid w:val="007B31F4"/>
    <w:rsid w:val="007C03AD"/>
    <w:rsid w:val="00876C59"/>
    <w:rsid w:val="009116A5"/>
    <w:rsid w:val="00A13DF4"/>
    <w:rsid w:val="00B14194"/>
    <w:rsid w:val="00C07F23"/>
    <w:rsid w:val="00DD3226"/>
    <w:rsid w:val="00E75E35"/>
    <w:rsid w:val="00E7702D"/>
    <w:rsid w:val="00E855B1"/>
    <w:rsid w:val="00EB3145"/>
    <w:rsid w:val="00EC53BA"/>
    <w:rsid w:val="00F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CDE0"/>
  <w15:chartTrackingRefBased/>
  <w15:docId w15:val="{FD3D6AFD-A36B-4979-8430-B0DFCC8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1"/>
    <w:qFormat/>
    <w:rsid w:val="00C07F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uiPriority w:val="9"/>
    <w:semiHidden/>
    <w:rsid w:val="00C07F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4Char1">
    <w:name w:val="Επικεφαλίδα 4 Char1"/>
    <w:link w:val="4"/>
    <w:rsid w:val="00C07F23"/>
    <w:rPr>
      <w:rFonts w:ascii="Times New Roman" w:eastAsia="Times New Roman" w:hAnsi="Times New Roman" w:cs="Times New Roman"/>
      <w:b/>
      <w:sz w:val="20"/>
      <w:szCs w:val="20"/>
      <w:lang w:eastAsia="x-none"/>
    </w:rPr>
  </w:style>
  <w:style w:type="paragraph" w:customStyle="1" w:styleId="Default">
    <w:name w:val="Default"/>
    <w:rsid w:val="00C07F2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C07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C5A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5A4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11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yd.gr/portal/p/esyd/el/showOrgInfo.jsp?id=154781" TargetMode="External"/><Relationship Id="rId13" Type="http://schemas.openxmlformats.org/officeDocument/2006/relationships/hyperlink" Target="http://www.esyd.gr/portal/p/esyd/el/showOrgInfo.jsp?id=19514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yd.gr/portal/p/esyd/el/showOrgInfo.jsp?id=18031" TargetMode="External"/><Relationship Id="rId12" Type="http://schemas.openxmlformats.org/officeDocument/2006/relationships/hyperlink" Target="http://www.esyd.gr/portal/p/esyd/el/showOrgInfo.jsp?id=295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syd.gr/portal/p/esyd/el/article_preview.jsp?arcluid=6330" TargetMode="External"/><Relationship Id="rId11" Type="http://schemas.openxmlformats.org/officeDocument/2006/relationships/hyperlink" Target="http://www.esyd.gr/portal/p/esyd/el/showOrgInfo.jsp?id=535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yd.gr/portal/p/esyd/el/showOrgInfo.jsp?id=50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yd.gr/portal/p/esyd/el/showOrgInfo.jsp?id=150766" TargetMode="External"/><Relationship Id="rId14" Type="http://schemas.openxmlformats.org/officeDocument/2006/relationships/hyperlink" Target="http://www.esyd.gr/portal/p/esyd/el/showOrgInfo.jsp?id=1782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871A-2B12-40AD-8592-5BF98126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Σιταράς Ιωάννης</dc:creator>
  <cp:keywords/>
  <dc:description/>
  <cp:lastModifiedBy>Aliki Stathopoulou</cp:lastModifiedBy>
  <cp:revision>4</cp:revision>
  <dcterms:created xsi:type="dcterms:W3CDTF">2021-02-15T11:42:00Z</dcterms:created>
  <dcterms:modified xsi:type="dcterms:W3CDTF">2021-02-15T12:06:00Z</dcterms:modified>
</cp:coreProperties>
</file>